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61" w:rsidRDefault="00C142FB" w:rsidP="00761761">
      <w:pPr>
        <w:ind w:left="-900"/>
        <w:rPr>
          <w:b/>
        </w:rPr>
      </w:pPr>
      <w:r>
        <w:rPr>
          <w:b/>
        </w:rPr>
        <w:t xml:space="preserve">                                               </w:t>
      </w:r>
      <w:r w:rsidR="00761761">
        <w:rPr>
          <w:b/>
        </w:rPr>
        <w:t xml:space="preserve">      Контракт</w:t>
      </w:r>
      <w:r w:rsidR="00761761" w:rsidRPr="0089795C">
        <w:rPr>
          <w:b/>
        </w:rPr>
        <w:t xml:space="preserve"> №_____</w:t>
      </w:r>
      <w:r w:rsidR="00761761">
        <w:rPr>
          <w:b/>
        </w:rPr>
        <w:t>_</w:t>
      </w:r>
      <w:r w:rsidR="00761761" w:rsidRPr="0089795C">
        <w:rPr>
          <w:b/>
        </w:rPr>
        <w:t>__</w:t>
      </w:r>
      <w:r w:rsidR="00761761">
        <w:rPr>
          <w:b/>
        </w:rPr>
        <w:t>_</w:t>
      </w:r>
      <w:r w:rsidR="00761761" w:rsidRPr="0089795C">
        <w:rPr>
          <w:b/>
        </w:rPr>
        <w:t>от ____/</w:t>
      </w:r>
      <w:r w:rsidR="00152119">
        <w:rPr>
          <w:b/>
        </w:rPr>
        <w:t>_</w:t>
      </w:r>
      <w:r w:rsidR="000C0D8E">
        <w:rPr>
          <w:b/>
        </w:rPr>
        <w:t>____/2013</w:t>
      </w:r>
    </w:p>
    <w:p w:rsidR="00761761" w:rsidRDefault="00761761" w:rsidP="00761761">
      <w:pPr>
        <w:ind w:left="-900"/>
        <w:rPr>
          <w:b/>
        </w:rPr>
      </w:pPr>
    </w:p>
    <w:p w:rsidR="00761761" w:rsidRDefault="00761761" w:rsidP="00761761">
      <w:pPr>
        <w:ind w:left="-900"/>
        <w:rPr>
          <w:b/>
        </w:rPr>
      </w:pPr>
    </w:p>
    <w:p w:rsidR="00CE3B43" w:rsidRPr="007C6DD2" w:rsidRDefault="002D09DB" w:rsidP="00761761">
      <w:pPr>
        <w:ind w:left="-900"/>
      </w:pPr>
      <w:r w:rsidRPr="007C6DD2">
        <w:t>г.Электросталь</w:t>
      </w:r>
    </w:p>
    <w:p w:rsidR="00761761" w:rsidRDefault="00761761" w:rsidP="00761761">
      <w:pPr>
        <w:ind w:left="-900"/>
        <w:rPr>
          <w:b/>
        </w:rPr>
      </w:pPr>
    </w:p>
    <w:p w:rsidR="00F83894" w:rsidRPr="00F83894" w:rsidRDefault="00F83894" w:rsidP="00F83894">
      <w:pPr>
        <w:ind w:left="-900"/>
        <w:jc w:val="both"/>
      </w:pPr>
      <w:r w:rsidRPr="00F83894">
        <w:t>ОАО «Металлургический завод «Электросталь», и</w:t>
      </w:r>
      <w:r w:rsidR="001F74C6">
        <w:t>менуемое в дальнейшем «ПРОДАВЕЦ</w:t>
      </w:r>
      <w:r w:rsidRPr="00F83894">
        <w:t xml:space="preserve">», в </w:t>
      </w:r>
      <w:proofErr w:type="gramStart"/>
      <w:r w:rsidRPr="00F83894">
        <w:t>лице  Директора</w:t>
      </w:r>
      <w:proofErr w:type="gramEnd"/>
      <w:r w:rsidRPr="00F83894">
        <w:t xml:space="preserve"> по продажам Хайбрахманова В.Х., действующего на основании довер</w:t>
      </w:r>
      <w:r w:rsidR="000C0D8E">
        <w:t>енности №_______ от ________2013</w:t>
      </w:r>
      <w:r w:rsidRPr="00F83894">
        <w:t xml:space="preserve">г. </w:t>
      </w:r>
    </w:p>
    <w:p w:rsidR="00F83894" w:rsidRPr="00F83894" w:rsidRDefault="00F83894" w:rsidP="00F83894">
      <w:pPr>
        <w:ind w:left="-900"/>
        <w:jc w:val="both"/>
      </w:pPr>
    </w:p>
    <w:p w:rsidR="00761761" w:rsidRPr="00D64A44" w:rsidRDefault="005D1252" w:rsidP="00761761">
      <w:pPr>
        <w:tabs>
          <w:tab w:val="left" w:pos="9160"/>
          <w:tab w:val="right" w:pos="9355"/>
        </w:tabs>
        <w:ind w:left="-90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601979</wp:posOffset>
                </wp:positionV>
                <wp:extent cx="41148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C6FC" id="Прямая соединительная линия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4pt" to="27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373379</wp:posOffset>
                </wp:positionV>
                <wp:extent cx="27432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2963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29.4pt" to="45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144779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6491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4pt" to="45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"/>
            </w:pict>
          </mc:Fallback>
        </mc:AlternateContent>
      </w:r>
      <w:r w:rsidR="00761761">
        <w:tab/>
        <w:t xml:space="preserve"> , именуемый в дальнейшем «ПОКУПАТЕЛЬ», в лице </w:t>
      </w:r>
      <w:r w:rsidR="00761761">
        <w:tab/>
      </w:r>
    </w:p>
    <w:p w:rsidR="00761761" w:rsidRPr="00D64A44" w:rsidRDefault="00761761" w:rsidP="00761761"/>
    <w:p w:rsidR="00761761" w:rsidRDefault="00761761" w:rsidP="000C0D8E">
      <w:pPr>
        <w:tabs>
          <w:tab w:val="left" w:pos="5700"/>
        </w:tabs>
      </w:pPr>
      <w:r>
        <w:tab/>
        <w:t>, действующего      на     основании</w:t>
      </w:r>
    </w:p>
    <w:p w:rsidR="00761761" w:rsidRDefault="000C0D8E" w:rsidP="00761761">
      <w:pPr>
        <w:tabs>
          <w:tab w:val="left" w:pos="5700"/>
        </w:tabs>
        <w:ind w:left="-900"/>
      </w:pPr>
      <w:r>
        <w:t xml:space="preserve">______, </w:t>
      </w:r>
      <w:r w:rsidR="00761761">
        <w:t>а совместно именуемые «СТОР</w:t>
      </w:r>
      <w:r w:rsidR="00C02F02">
        <w:t>ОНЫ» заключили настоящий Контракт</w:t>
      </w:r>
      <w:r w:rsidR="00761761">
        <w:t xml:space="preserve"> о нижеследующем.</w:t>
      </w:r>
    </w:p>
    <w:p w:rsidR="00761761" w:rsidRDefault="00761761" w:rsidP="00761761">
      <w:pPr>
        <w:tabs>
          <w:tab w:val="left" w:pos="5700"/>
        </w:tabs>
        <w:ind w:left="-900"/>
      </w:pPr>
    </w:p>
    <w:p w:rsidR="00CE3B43" w:rsidRDefault="00CE3B43" w:rsidP="00761761">
      <w:pPr>
        <w:tabs>
          <w:tab w:val="left" w:pos="5700"/>
        </w:tabs>
        <w:ind w:left="-900"/>
      </w:pPr>
    </w:p>
    <w:p w:rsidR="00761761" w:rsidRDefault="00761761" w:rsidP="00761761">
      <w:pPr>
        <w:tabs>
          <w:tab w:val="left" w:pos="5700"/>
        </w:tabs>
        <w:ind w:left="2340"/>
        <w:rPr>
          <w:b/>
        </w:rPr>
      </w:pPr>
      <w:r>
        <w:rPr>
          <w:b/>
        </w:rPr>
        <w:t xml:space="preserve">   1.</w:t>
      </w:r>
      <w:r w:rsidR="00C02F02">
        <w:rPr>
          <w:b/>
        </w:rPr>
        <w:t>ПРЕДМЕТ КОНТРАКТА</w:t>
      </w:r>
    </w:p>
    <w:p w:rsidR="00761761" w:rsidRDefault="00761761" w:rsidP="00761761">
      <w:pPr>
        <w:tabs>
          <w:tab w:val="left" w:pos="5700"/>
        </w:tabs>
        <w:ind w:left="2340"/>
        <w:rPr>
          <w:b/>
        </w:rPr>
      </w:pP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  <w:r>
        <w:t>1.1.</w:t>
      </w:r>
      <w:r w:rsidR="00C02F02">
        <w:t>Продавец</w:t>
      </w:r>
      <w:r>
        <w:t xml:space="preserve"> обязуется изготовить и отгрузить металлопродукцию, а Покупатель оплатить и принять ее в порядке</w:t>
      </w:r>
      <w:r w:rsidR="00CE3B43">
        <w:t xml:space="preserve"> и сроки, установленные </w:t>
      </w:r>
      <w:r w:rsidR="00C02F02">
        <w:t>настоящим Контрактом</w:t>
      </w:r>
      <w:r>
        <w:t>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  <w:r w:rsidRPr="00D7653A">
        <w:rPr>
          <w:b/>
        </w:rPr>
        <w:t xml:space="preserve">2. </w:t>
      </w:r>
      <w:r>
        <w:rPr>
          <w:b/>
        </w:rPr>
        <w:t xml:space="preserve">СОРТАМЕНТ ПРОДУКЦИИ, КОЛИЧЕСТВО И СРОКИ ОФОРМЛЕНИЯ 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  <w:r>
        <w:rPr>
          <w:b/>
        </w:rPr>
        <w:t xml:space="preserve">                                   ДОГОВОРА И ЗАКАЗА НА ПОСТАВКУ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</w:p>
    <w:p w:rsidR="00761761" w:rsidRPr="0004213A" w:rsidRDefault="00761761" w:rsidP="00761761">
      <w:pPr>
        <w:tabs>
          <w:tab w:val="left" w:pos="5700"/>
        </w:tabs>
        <w:ind w:left="-900" w:firstLine="720"/>
        <w:jc w:val="both"/>
      </w:pPr>
      <w:r w:rsidRPr="0004213A">
        <w:t>2.1.</w:t>
      </w:r>
      <w:r>
        <w:t>При сообщении Покупателем своей потребности в металлопродукции</w:t>
      </w:r>
      <w:r w:rsidR="00234693">
        <w:t xml:space="preserve">, по форме указанной на сайте </w:t>
      </w:r>
      <w:hyperlink r:id="rId5" w:history="1">
        <w:r w:rsidR="00234693" w:rsidRPr="00C85665">
          <w:rPr>
            <w:rStyle w:val="a3"/>
            <w:color w:val="000000"/>
            <w:u w:val="none"/>
            <w:lang w:val="en-US"/>
          </w:rPr>
          <w:t>www</w:t>
        </w:r>
        <w:r w:rsidR="00234693" w:rsidRPr="00C85665">
          <w:rPr>
            <w:rStyle w:val="a3"/>
            <w:color w:val="000000"/>
            <w:u w:val="none"/>
          </w:rPr>
          <w:t>.</w:t>
        </w:r>
        <w:proofErr w:type="spellStart"/>
        <w:r w:rsidR="00234693" w:rsidRPr="00C85665">
          <w:rPr>
            <w:rStyle w:val="a3"/>
            <w:color w:val="000000"/>
            <w:u w:val="none"/>
            <w:lang w:val="en-US"/>
          </w:rPr>
          <w:t>elsteel</w:t>
        </w:r>
        <w:proofErr w:type="spellEnd"/>
        <w:r w:rsidR="00234693" w:rsidRPr="00C85665">
          <w:rPr>
            <w:rStyle w:val="a3"/>
            <w:color w:val="000000"/>
            <w:u w:val="none"/>
          </w:rPr>
          <w:t>.</w:t>
        </w:r>
        <w:proofErr w:type="spellStart"/>
        <w:r w:rsidR="00234693" w:rsidRPr="00C85665">
          <w:rPr>
            <w:rStyle w:val="a3"/>
            <w:color w:val="000000"/>
            <w:u w:val="none"/>
            <w:lang w:val="en-US"/>
          </w:rPr>
          <w:t>ru</w:t>
        </w:r>
        <w:proofErr w:type="spellEnd"/>
      </w:hyperlink>
      <w:r>
        <w:t xml:space="preserve">(письмом, телеграммой </w:t>
      </w:r>
      <w:r w:rsidR="009E7BE8">
        <w:t>и т.п.), Продавец</w:t>
      </w:r>
      <w:r>
        <w:t xml:space="preserve"> прорабатывает запрос и в случаях несоответствия требований Покуп</w:t>
      </w:r>
      <w:r w:rsidR="009E7BE8">
        <w:t>ателя с возможностями Продавца</w:t>
      </w:r>
      <w:r>
        <w:t xml:space="preserve"> в письменной форме предлагает возможные варианты поставки продукции. После согласования условий поставки в части технических характеристик (размера, нормативно-техническо</w:t>
      </w:r>
      <w:r w:rsidR="009E7BE8">
        <w:t>й документации и т.д.) Продавец</w:t>
      </w:r>
      <w:r>
        <w:t xml:space="preserve"> оформляет заказ на поставку продукции</w:t>
      </w:r>
      <w:r w:rsidR="009E7BE8">
        <w:t>, а также спецификацию, которая является неотъемлемой частью Контракта,</w:t>
      </w:r>
      <w:r>
        <w:t xml:space="preserve"> с указанием сортамента, количества, технических и качественных характеристик.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2.2.В случаях, когда Покупатель заказывает продукцию, которая не является монтажной нормой по</w:t>
      </w:r>
      <w:r w:rsidR="00C00546">
        <w:t xml:space="preserve"> размеру или выплавке, Продавец</w:t>
      </w:r>
      <w:r>
        <w:t xml:space="preserve"> при оформлении заказа на поставку указывает в графе дополнительной информации «При наличии попутных заказов».</w:t>
      </w:r>
    </w:p>
    <w:p w:rsidR="00761761" w:rsidRDefault="004A3174" w:rsidP="00761761">
      <w:pPr>
        <w:tabs>
          <w:tab w:val="left" w:pos="5700"/>
        </w:tabs>
        <w:ind w:left="-900" w:firstLine="720"/>
        <w:jc w:val="both"/>
      </w:pPr>
      <w:r>
        <w:t xml:space="preserve">2.3.Изменения к </w:t>
      </w:r>
      <w:r w:rsidR="00DB0F7F">
        <w:t>оформленному заказу, в т.ч</w:t>
      </w:r>
      <w:r w:rsidR="00761761">
        <w:t>.</w:t>
      </w:r>
      <w:r w:rsidR="00DB0F7F">
        <w:t xml:space="preserve"> сортамента, количества, технических требований и других условий поставки металлопродукции оформляются на основании письменного обращения  Покупателя в порядке, указанном в п.2.1 Контракта. 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2.4.Заказ на поставку продукции считаетс</w:t>
      </w:r>
      <w:r w:rsidR="00C00546">
        <w:t>я принятым в редакции Продавца</w:t>
      </w:r>
      <w:r>
        <w:t>, если в течение 10 дней с момента его получения Покупатель не заявит о своих возражениях по нему, либо если Покупатель произвел оплату</w:t>
      </w:r>
      <w:r w:rsidR="000C0D8E">
        <w:t xml:space="preserve"> </w:t>
      </w:r>
      <w:r w:rsidR="00C00546">
        <w:t>согласно выставленного счета, п</w:t>
      </w:r>
      <w:r>
        <w:t xml:space="preserve">осле этого претензии в части </w:t>
      </w:r>
      <w:r w:rsidR="000C0D8E">
        <w:t>согласованных условий (</w:t>
      </w:r>
      <w:r>
        <w:t xml:space="preserve">сортамента, количества, технических и качественных характеристик </w:t>
      </w:r>
      <w:r w:rsidR="000C0D8E">
        <w:t xml:space="preserve">заказа) </w:t>
      </w:r>
      <w:r>
        <w:t>не принимаются.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 xml:space="preserve">2.5.Условия поставки металлопродукции, впервые осваиваемой, а также с повышенной степенью технологического риска, оговариваются в дополнительном соглашении, предусматривающем возмещение затрат </w:t>
      </w:r>
      <w:r w:rsidR="00CD1E65">
        <w:t>Продавца</w:t>
      </w:r>
      <w:r>
        <w:t xml:space="preserve"> и являюще</w:t>
      </w:r>
      <w:r w:rsidR="00EE2A60">
        <w:t>мся неотъемлемой частью Контракта</w:t>
      </w:r>
      <w:r>
        <w:t>.</w:t>
      </w:r>
    </w:p>
    <w:p w:rsidR="00CD1E65" w:rsidRDefault="00CD1E65" w:rsidP="00761761">
      <w:pPr>
        <w:tabs>
          <w:tab w:val="left" w:pos="5700"/>
        </w:tabs>
        <w:ind w:left="-900" w:firstLine="720"/>
        <w:jc w:val="both"/>
      </w:pPr>
      <w:r>
        <w:t xml:space="preserve">2.6. Продавец приступает к изготовлению продукции после поступления предоплаты, к отгрузке – после </w:t>
      </w:r>
      <w:r w:rsidR="00CE3B43">
        <w:t>выполнения п.3.2</w:t>
      </w:r>
      <w:r w:rsidR="00203896">
        <w:t>. и п.9</w:t>
      </w:r>
      <w:r w:rsidR="00935007">
        <w:rPr>
          <w:rStyle w:val="mrreadfromf1"/>
          <w:rFonts w:ascii="Arial" w:hAnsi="Arial" w:cs="Arial"/>
        </w:rPr>
        <w:t>.</w:t>
      </w:r>
      <w:r w:rsidR="007775B9">
        <w:t>2</w:t>
      </w:r>
      <w:r>
        <w:t>.</w:t>
      </w:r>
      <w:r w:rsidR="007775B9">
        <w:t>Контракта.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  <w:r w:rsidRPr="00D320D7">
        <w:rPr>
          <w:b/>
        </w:rPr>
        <w:t>3.</w:t>
      </w:r>
      <w:r>
        <w:rPr>
          <w:b/>
        </w:rPr>
        <w:t xml:space="preserve"> ЦЕНА И ПОРЯДОК РАСЧЕТА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 w:rsidRPr="00671B19">
        <w:t>3.1.</w:t>
      </w:r>
      <w:r>
        <w:t>На основании оформленных заказов</w:t>
      </w:r>
      <w:r w:rsidR="00CD1E65">
        <w:t xml:space="preserve"> на поставку продукции Продавец</w:t>
      </w:r>
      <w:r>
        <w:t xml:space="preserve"> выставляет счет на предоплату.</w:t>
      </w:r>
    </w:p>
    <w:p w:rsidR="000C0D8E" w:rsidRDefault="000C0D8E" w:rsidP="00761761">
      <w:pPr>
        <w:tabs>
          <w:tab w:val="left" w:pos="5700"/>
        </w:tabs>
        <w:ind w:left="-900" w:firstLine="720"/>
        <w:jc w:val="both"/>
      </w:pPr>
    </w:p>
    <w:p w:rsidR="00761761" w:rsidRPr="009E79E7" w:rsidRDefault="00775C01" w:rsidP="00761761">
      <w:pPr>
        <w:tabs>
          <w:tab w:val="left" w:pos="5700"/>
        </w:tabs>
        <w:ind w:left="-900"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Контракт</w:t>
      </w:r>
      <w:r w:rsidR="00654E08">
        <w:rPr>
          <w:b/>
          <w:i/>
          <w:sz w:val="22"/>
          <w:szCs w:val="22"/>
        </w:rPr>
        <w:t xml:space="preserve"> </w:t>
      </w:r>
      <w:r w:rsidR="00761761" w:rsidRPr="009E79E7">
        <w:rPr>
          <w:b/>
          <w:i/>
          <w:sz w:val="22"/>
          <w:szCs w:val="22"/>
        </w:rPr>
        <w:t>от _____________№________</w:t>
      </w:r>
      <w:r w:rsidR="00761761">
        <w:rPr>
          <w:b/>
          <w:i/>
          <w:sz w:val="22"/>
          <w:szCs w:val="22"/>
        </w:rPr>
        <w:t>__</w:t>
      </w:r>
    </w:p>
    <w:p w:rsidR="00761761" w:rsidRPr="009E79E7" w:rsidRDefault="00761761" w:rsidP="00761761">
      <w:pPr>
        <w:tabs>
          <w:tab w:val="left" w:pos="5700"/>
        </w:tabs>
        <w:ind w:left="-900" w:firstLine="720"/>
        <w:jc w:val="both"/>
        <w:rPr>
          <w:b/>
          <w:sz w:val="22"/>
          <w:szCs w:val="22"/>
        </w:rPr>
      </w:pP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3.2. Ос</w:t>
      </w:r>
      <w:r w:rsidR="00023A51">
        <w:t>новной формой оплаты по Контракту</w:t>
      </w:r>
      <w:r>
        <w:t xml:space="preserve"> принимается 100 % денежная предоплата по расчетным реквизитам</w:t>
      </w:r>
      <w:r w:rsidR="00EE2A60">
        <w:t xml:space="preserve"> Продавца, указанным</w:t>
      </w:r>
      <w:r w:rsidR="00023A51">
        <w:t xml:space="preserve"> в Контракте. Валютой платежа принимается рубль РФ. Форма расчета – прямой банковский перевод в рублях на расчетный счет Продавца в уполномоченном банке. Все изменения в реквизитах Продавца и Покупателя, условия поставки и оплаты оформляются соответствующими дополнительными соглашениями и изменениями к Контракту.</w:t>
      </w:r>
    </w:p>
    <w:p w:rsidR="00761761" w:rsidRPr="00671B19" w:rsidRDefault="00761761" w:rsidP="00761761">
      <w:pPr>
        <w:tabs>
          <w:tab w:val="left" w:pos="5700"/>
        </w:tabs>
        <w:ind w:left="-900" w:firstLine="720"/>
        <w:jc w:val="both"/>
      </w:pPr>
      <w:r>
        <w:t>3.3.</w:t>
      </w:r>
      <w:r w:rsidR="00ED2D0F">
        <w:t>Срок действия счета составляет 15 календарных дней от даты выставления, в отдельных случаях возможно дополнительное ограничение срока действия счета, которое указывается в самом счете или дополнительном соглашении к Контракту. При поступлении предоплаты на расчетный счет Продавца в период действия счета, окончательный расчет производится по ценам, указанным в счете. Датой оплаты считается дата зачисления денежных средств на расчетный счет Продавца.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3.4. В случае поступления предопл</w:t>
      </w:r>
      <w:r w:rsidR="00ED2D0F">
        <w:t>аты на расчетный счет Продавца</w:t>
      </w:r>
      <w:r>
        <w:t xml:space="preserve"> по истечении срока действия счета, оплаченная металлопродукция задается в производство по ценам, действующим на момент поступления платежа.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3.5.В случае поступления денежных сред</w:t>
      </w:r>
      <w:r w:rsidR="00ED2D0F">
        <w:t>ств на расчетный счет Продавца</w:t>
      </w:r>
      <w:r w:rsidR="002C7704">
        <w:t xml:space="preserve"> до оформления Контракта</w:t>
      </w:r>
      <w:r>
        <w:t xml:space="preserve"> и заказа на поставку, окончательный расчет производится по ценам, действующим на момент выставления счета на предоплату.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3.6.</w:t>
      </w:r>
      <w:r w:rsidR="002C7704">
        <w:t>Покупатель в графе назначение платежа в платежном поручении на оплату указывает только номер и дату контракта. Все необходимые дополнения, а именно номер счета по которому произведена оплата, номер позиций в случае частичной оплаты, Покупатель обязан направить Продавцу письменно</w:t>
      </w:r>
      <w:r w:rsidR="00736D8D">
        <w:t>,</w:t>
      </w:r>
      <w:r w:rsidR="002C7704">
        <w:t xml:space="preserve"> посредством факсимильной связи.</w:t>
      </w:r>
      <w:r w:rsidR="00432274">
        <w:t xml:space="preserve"> Продавец по согласованию с Покупателем имеет право на изготовление любой продукции по действующим счетам Покупателя, при этом датой оплаты считается дата согласования оплаченных позиций.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  <w:r>
        <w:t>3.7.</w:t>
      </w:r>
      <w:r w:rsidR="00467B43">
        <w:t>Цена, указанная в счете на предоплату, является базовой. В случае больших объемов заказов, сопровождаемых систематическими денежными платежами, возможно обсуждение снижения цен на заказанную продукцию.</w:t>
      </w:r>
    </w:p>
    <w:p w:rsidR="00467B43" w:rsidRDefault="00761761" w:rsidP="00761761">
      <w:pPr>
        <w:tabs>
          <w:tab w:val="left" w:pos="5700"/>
        </w:tabs>
        <w:ind w:left="-900" w:firstLine="720"/>
        <w:jc w:val="both"/>
      </w:pPr>
      <w:r>
        <w:t>3.8.</w:t>
      </w:r>
      <w:r w:rsidR="00467B43">
        <w:t>Цена на металлопродукцию устанавливается без учета отходов. В случае, если у Покупателя образуются отходы м</w:t>
      </w:r>
      <w:r w:rsidR="00736D8D">
        <w:t>еталла, полученного от Продавца</w:t>
      </w:r>
      <w:r w:rsidR="00467B43">
        <w:t xml:space="preserve"> и имеется возможность организовать их поставку, то Продавец готов рассмотреть возможность их принятия, по согласованным с Покупателем ценам.</w:t>
      </w:r>
    </w:p>
    <w:p w:rsidR="00467B43" w:rsidRDefault="00736D8D" w:rsidP="00761761">
      <w:pPr>
        <w:tabs>
          <w:tab w:val="left" w:pos="5700"/>
        </w:tabs>
        <w:ind w:left="-900" w:firstLine="720"/>
        <w:jc w:val="both"/>
      </w:pPr>
      <w:r>
        <w:t>3.9.Ориентировочная с</w:t>
      </w:r>
      <w:r w:rsidR="00B34B38">
        <w:t>умма Контракта составляет ___</w:t>
      </w:r>
      <w:r>
        <w:t>____________________________</w:t>
      </w:r>
      <w:r w:rsidR="00B34B38">
        <w:t xml:space="preserve"> руб.</w:t>
      </w:r>
    </w:p>
    <w:p w:rsidR="00D76646" w:rsidRDefault="00D76646" w:rsidP="00761761">
      <w:pPr>
        <w:tabs>
          <w:tab w:val="left" w:pos="5700"/>
        </w:tabs>
        <w:ind w:left="-900" w:firstLine="720"/>
        <w:jc w:val="both"/>
      </w:pPr>
      <w:r>
        <w:t>3.10.В оформленной спецификации (п.2.1.) указывается цена, которая является окончательной и изменению не подлежит.</w:t>
      </w:r>
    </w:p>
    <w:p w:rsidR="00B34B38" w:rsidRDefault="00B34B38" w:rsidP="00761761">
      <w:pPr>
        <w:tabs>
          <w:tab w:val="left" w:pos="5700"/>
        </w:tabs>
        <w:ind w:left="-900" w:firstLine="720"/>
        <w:jc w:val="both"/>
      </w:pPr>
    </w:p>
    <w:p w:rsidR="00CE3B43" w:rsidRDefault="00CE3B43" w:rsidP="00CE3B43">
      <w:pPr>
        <w:tabs>
          <w:tab w:val="left" w:pos="5700"/>
        </w:tabs>
        <w:ind w:left="-900" w:firstLine="720"/>
        <w:jc w:val="both"/>
        <w:rPr>
          <w:b/>
        </w:rPr>
      </w:pPr>
      <w:r>
        <w:rPr>
          <w:b/>
        </w:rPr>
        <w:t xml:space="preserve">    4.ПОРЯДОК ПОСТАВКИ И ОТГРУЗКИ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</w:t>
      </w:r>
      <w:r w:rsidRPr="00AE1714">
        <w:t>.1.</w:t>
      </w:r>
      <w:r w:rsidR="00DB0F7F">
        <w:t>Срок изготовления металлопродукции исчисляется от даты поступления сре</w:t>
      </w:r>
      <w:r w:rsidR="001F74C6">
        <w:t xml:space="preserve">дств на счет Продавца </w:t>
      </w:r>
      <w:r w:rsidR="00DB0F7F">
        <w:t xml:space="preserve"> с учетом </w:t>
      </w:r>
      <w:r>
        <w:t xml:space="preserve"> длительности технологических циклов, которые определяются в следующие сроки: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 xml:space="preserve">4.1.1.Поковки и </w:t>
      </w:r>
      <w:proofErr w:type="spellStart"/>
      <w:r>
        <w:t>сортовый</w:t>
      </w:r>
      <w:proofErr w:type="spellEnd"/>
      <w:r>
        <w:t xml:space="preserve"> прокат размерами 70 мм - более 40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4.1.2.Поковки-шайбы, поковки – штанги квадратного сечения 200 мм и более, поковки –слябы толщиной 80 мм и более открытой выплавки – 60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4.1.3.Сортовый прокат размерами менее 70 мм – 50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4.1.4.Прокат со специальной отделкой поверхности диаметром менее 5мм-80 дней, прокат со специальной отделкой поверхности диаметр</w:t>
      </w:r>
      <w:r w:rsidR="00736D8D">
        <w:t>ом от 5 мм и более, калиброванны</w:t>
      </w:r>
      <w:r>
        <w:t>й или с обточкой – 65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4.1.5.Лист, лента толщиной 1 мм и менее – 80 дней, более 1 мм – 65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4.1.6.Проволока ди</w:t>
      </w:r>
      <w:r w:rsidR="00DC660A">
        <w:t>а</w:t>
      </w:r>
      <w:r>
        <w:t>метром более 1 мм – 55 дней, 1 мм и мене</w:t>
      </w:r>
      <w:r w:rsidR="00DC660A">
        <w:t>е</w:t>
      </w:r>
      <w:r>
        <w:t xml:space="preserve"> – 65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</w:p>
    <w:p w:rsidR="001551DC" w:rsidRDefault="001551DC" w:rsidP="00EB7133">
      <w:pPr>
        <w:tabs>
          <w:tab w:val="left" w:pos="5700"/>
        </w:tabs>
        <w:ind w:left="-900" w:firstLine="720"/>
        <w:jc w:val="both"/>
      </w:pPr>
    </w:p>
    <w:p w:rsidR="000C0D8E" w:rsidRDefault="000C0D8E" w:rsidP="00EB7133">
      <w:pPr>
        <w:tabs>
          <w:tab w:val="left" w:pos="5700"/>
        </w:tabs>
        <w:ind w:left="-900" w:firstLine="720"/>
        <w:jc w:val="both"/>
      </w:pPr>
    </w:p>
    <w:p w:rsidR="002831E4" w:rsidRDefault="002831E4" w:rsidP="00EB7133">
      <w:pPr>
        <w:tabs>
          <w:tab w:val="left" w:pos="5700"/>
        </w:tabs>
        <w:ind w:left="-900" w:firstLine="720"/>
        <w:jc w:val="both"/>
      </w:pPr>
    </w:p>
    <w:p w:rsidR="00EB7133" w:rsidRPr="009E79E7" w:rsidRDefault="00EB7133" w:rsidP="00EB7133">
      <w:pPr>
        <w:tabs>
          <w:tab w:val="left" w:pos="5700"/>
        </w:tabs>
        <w:ind w:left="-900"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Контракт</w:t>
      </w:r>
      <w:r w:rsidR="00654E08">
        <w:rPr>
          <w:b/>
          <w:i/>
          <w:sz w:val="22"/>
          <w:szCs w:val="22"/>
        </w:rPr>
        <w:t xml:space="preserve"> </w:t>
      </w:r>
      <w:r w:rsidRPr="009E79E7">
        <w:rPr>
          <w:b/>
          <w:i/>
          <w:sz w:val="22"/>
          <w:szCs w:val="22"/>
        </w:rPr>
        <w:t>от _____________№________</w:t>
      </w:r>
      <w:r>
        <w:rPr>
          <w:b/>
          <w:i/>
          <w:sz w:val="22"/>
          <w:szCs w:val="22"/>
        </w:rPr>
        <w:t>__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4.1.7.Сроки изготовления продукции, получаемой с использованием специальных методов выплавки исходного материала, увеличиваются: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- на 30 дней (методы ЭШП, ВДП, ВИП);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- на 50 дней (методы двойного переплава).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4.1.8.Прокат полосовых, квадратных размеров и шестигранного профиля осуществляется по мере комплектации монтажной нормы на размер, но не реже 1 раза в квартал.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4.1.9.Сроки изг</w:t>
      </w:r>
      <w:r w:rsidR="00441B35">
        <w:t>отовления, указанные в пунктах 4</w:t>
      </w:r>
      <w:r>
        <w:t xml:space="preserve">.1.1. </w:t>
      </w:r>
      <w:r w:rsidR="00441B35">
        <w:t>- 4</w:t>
      </w:r>
      <w:r>
        <w:t>.1.8 Контракта не распространяются на изготовление продукции, оговоренной в пункте 2.2 и оговариваются в каждом конкретном случае.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4.1.10.Срок выполнения заказа на металлопродукцию впервые осваиваемую или с повышенной степенью технологического риска (п.2.5), а также оформленного по договору на научно – исследовательские работы</w:t>
      </w:r>
      <w:r w:rsidR="006C3BE2">
        <w:t xml:space="preserve"> или по распоряжению технического директора</w:t>
      </w:r>
      <w:r>
        <w:t xml:space="preserve"> увеличивается на 30 дней.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 xml:space="preserve">4.2.Отгрузка металлопродукции производится на условиях </w:t>
      </w:r>
      <w:r>
        <w:rPr>
          <w:lang w:val="en-US"/>
        </w:rPr>
        <w:t>FCA</w:t>
      </w:r>
      <w:r w:rsidRPr="00F43E35">
        <w:t xml:space="preserve"> (</w:t>
      </w:r>
      <w:r w:rsidR="008D0F73">
        <w:t xml:space="preserve">Франко  </w:t>
      </w:r>
      <w:r>
        <w:t xml:space="preserve"> перевозчик) ОАО «Металлургический завод «Электросталь», г.Электросталь (в соответствии с ИНКОТЕРМС – 2010),при этом стороны договорились, что стоимость расходов, связанных с таможенным оформлением, а также стоимость таможенных пошлин указываются в счете и оплачиваются Покупателем.</w:t>
      </w:r>
    </w:p>
    <w:p w:rsidR="00C168AD" w:rsidRPr="00F43E35" w:rsidRDefault="00C168AD" w:rsidP="00EB7133">
      <w:pPr>
        <w:tabs>
          <w:tab w:val="left" w:pos="5700"/>
        </w:tabs>
        <w:ind w:left="-900" w:firstLine="720"/>
        <w:jc w:val="both"/>
      </w:pPr>
      <w:r>
        <w:t>4.3.При отгрузке металлопродукции т</w:t>
      </w:r>
      <w:r w:rsidR="00A33C33">
        <w:t>ранспортом Покупателя, Продавец</w:t>
      </w:r>
      <w:r>
        <w:t xml:space="preserve"> не несёт ответственность за сохранность сертификатов и других документов, связанных с отгрузкой продукции и передачей их Покупателю. </w:t>
      </w:r>
    </w:p>
    <w:p w:rsidR="00EB7133" w:rsidRDefault="00C168AD" w:rsidP="001205E8">
      <w:pPr>
        <w:tabs>
          <w:tab w:val="left" w:pos="5700"/>
        </w:tabs>
        <w:ind w:left="-900" w:firstLine="720"/>
        <w:jc w:val="both"/>
      </w:pPr>
      <w:r>
        <w:t>4.4</w:t>
      </w:r>
      <w:r w:rsidR="00EB7133">
        <w:t>.Допускаются мелкие недогрузы и перегрузы, в пределах +/-10% от объема заказа по листу, ленте, проволоке, прокату со специальной отделк</w:t>
      </w:r>
      <w:r w:rsidR="00DA4B20">
        <w:t>ой поверхности и калиброванному</w:t>
      </w:r>
      <w:r w:rsidR="00EB7133">
        <w:t xml:space="preserve"> </w:t>
      </w:r>
      <w:proofErr w:type="gramStart"/>
      <w:r w:rsidR="00EB7133">
        <w:t>и  в</w:t>
      </w:r>
      <w:proofErr w:type="gramEnd"/>
      <w:r w:rsidR="00EB7133">
        <w:t xml:space="preserve"> пределах  +/-15%  по  остальным  вид</w:t>
      </w:r>
      <w:r w:rsidR="001205E8">
        <w:t>ам продукции, кроме размеров</w:t>
      </w:r>
      <w:r>
        <w:t>,</w:t>
      </w:r>
      <w:r w:rsidR="001205E8">
        <w:t xml:space="preserve"> предусмотренных  в</w:t>
      </w:r>
      <w:r w:rsidR="00441B35">
        <w:t xml:space="preserve"> п.4</w:t>
      </w:r>
      <w:r w:rsidR="00EB7133">
        <w:t xml:space="preserve">.1.3. для  которых при оформлении  заказа  объемом  до 1тн.  </w:t>
      </w:r>
      <w:proofErr w:type="gramStart"/>
      <w:r w:rsidR="00EB7133">
        <w:t>включительно  допускаются</w:t>
      </w:r>
      <w:proofErr w:type="gramEnd"/>
      <w:r w:rsidR="00EB7133">
        <w:t xml:space="preserve">  недогрузы  в  пределах -15%  и  перегрузы до +150 кг; при оформлении заказа</w:t>
      </w:r>
      <w:r w:rsidR="001205E8">
        <w:t xml:space="preserve"> объемом</w:t>
      </w:r>
      <w:r w:rsidR="00EB7133">
        <w:t xml:space="preserve"> свыше 1 тн.</w:t>
      </w:r>
      <w:r w:rsidR="001205E8">
        <w:t xml:space="preserve"> допускаются</w:t>
      </w:r>
      <w:r w:rsidR="00EB7133">
        <w:t xml:space="preserve"> недогрузы и перегрузы +/-15%.  Мелкие  недогрузы  и </w:t>
      </w:r>
      <w:proofErr w:type="spellStart"/>
      <w:r w:rsidR="00EB7133">
        <w:t>немонтажные</w:t>
      </w:r>
      <w:proofErr w:type="spellEnd"/>
      <w:r w:rsidR="00EB7133">
        <w:t xml:space="preserve"> партии либо аннулируются, либо по согласованию с Покупателем увеличиваются до монтажной нормы (с из</w:t>
      </w:r>
      <w:r w:rsidR="00441B35">
        <w:t>готовлением в сроки согласно п.4</w:t>
      </w:r>
      <w:r w:rsidR="00EB7133">
        <w:t>.1.) при наличии денежных средств Покупателя у Продавца или восполняются при наличии попутных заказов.</w:t>
      </w:r>
    </w:p>
    <w:p w:rsidR="00EB7133" w:rsidRDefault="00C168AD" w:rsidP="00EB7133">
      <w:pPr>
        <w:tabs>
          <w:tab w:val="left" w:pos="5700"/>
        </w:tabs>
        <w:ind w:left="-900" w:firstLine="720"/>
        <w:jc w:val="both"/>
      </w:pPr>
      <w:r>
        <w:t>4.5</w:t>
      </w:r>
      <w:r w:rsidR="00EB7133">
        <w:t>.Датой исполнения обязательств по поставке продукции считается дата сдачи металлопродукции транспортной организации.</w:t>
      </w:r>
    </w:p>
    <w:p w:rsidR="00CE3B43" w:rsidRDefault="00CE3B43" w:rsidP="00761761">
      <w:pPr>
        <w:tabs>
          <w:tab w:val="left" w:pos="5700"/>
        </w:tabs>
        <w:ind w:left="-900" w:firstLine="720"/>
        <w:jc w:val="both"/>
      </w:pP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rPr>
          <w:b/>
        </w:rPr>
        <w:t xml:space="preserve"> 5</w:t>
      </w:r>
      <w:r w:rsidRPr="001750A7">
        <w:rPr>
          <w:b/>
        </w:rPr>
        <w:t xml:space="preserve">. КАЧЕСТВО </w:t>
      </w:r>
      <w:r>
        <w:rPr>
          <w:b/>
        </w:rPr>
        <w:t xml:space="preserve"> И КОЛИЧЕСТВО </w:t>
      </w:r>
      <w:r w:rsidRPr="001750A7">
        <w:rPr>
          <w:b/>
        </w:rPr>
        <w:t>ПРОДУКЦИИ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5.1.Поставляемая металлопродукция сопровождается доку</w:t>
      </w:r>
      <w:r w:rsidR="009F2591">
        <w:t>ментом о качестве</w:t>
      </w:r>
      <w:r>
        <w:t>, в котором отражаются результаты</w:t>
      </w:r>
      <w:r w:rsidR="001205E8">
        <w:t xml:space="preserve"> всех</w:t>
      </w:r>
      <w:r>
        <w:t xml:space="preserve"> испытаний и контроля в соответст</w:t>
      </w:r>
      <w:r w:rsidR="002B2F48">
        <w:t xml:space="preserve">вии с </w:t>
      </w:r>
      <w:r w:rsidR="000C0D8E">
        <w:t xml:space="preserve">техническими </w:t>
      </w:r>
      <w:r w:rsidR="002B2F48">
        <w:t xml:space="preserve">требованиями </w:t>
      </w:r>
      <w:r w:rsidR="000C0D8E">
        <w:t>(</w:t>
      </w:r>
      <w:r w:rsidR="002B2F48">
        <w:t xml:space="preserve">ГОСТ, ТУ </w:t>
      </w:r>
      <w:r w:rsidR="00DC660A">
        <w:t xml:space="preserve">и </w:t>
      </w:r>
      <w:r w:rsidR="002B2F48">
        <w:t>Н</w:t>
      </w:r>
      <w:r>
        <w:t>Д</w:t>
      </w:r>
      <w:r w:rsidR="000C0D8E">
        <w:t>) условий заказа по каждой позиции</w:t>
      </w:r>
      <w:r>
        <w:t xml:space="preserve">. </w:t>
      </w:r>
      <w:r w:rsidR="009F2591">
        <w:t xml:space="preserve">Документ о качестве </w:t>
      </w:r>
      <w:r>
        <w:t xml:space="preserve"> служит для Покупателя подтверждением того, что готовая металлопродукция отвечает согласованным требованиям. Дополнительным п</w:t>
      </w:r>
      <w:r w:rsidR="009F2591">
        <w:t>одтверждением подлинности документа о качестве являе</w:t>
      </w:r>
      <w:r>
        <w:t>тся фирменная голограмма и объемный оттиск в правом верхнем углу документа о качестве.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 xml:space="preserve">5.2.Если при входном контроле выявлены какие-либо несоответствия по качеству или количеству поставленной металлопродукции в состоянии поставки,Покупатель обязан сообщить </w:t>
      </w:r>
      <w:r w:rsidR="001205E8">
        <w:t xml:space="preserve"> об этом </w:t>
      </w:r>
      <w:r>
        <w:t>Продавцу. При переписке Покупателю необходимо ссылаться на марку, номер плавки, номер и дату документа о качестве, номер заказа на поставку</w:t>
      </w:r>
      <w:r w:rsidR="000C0D8E">
        <w:t>, номер позиции заказа</w:t>
      </w:r>
      <w:r>
        <w:t xml:space="preserve"> и номер счета.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 xml:space="preserve">5.3.В случае обнаружения Покупателем несоответствий по качеству поставленной металлопродукции в процессе производства Покупатель обязан поставить в известность Продавца и приостановить дальнейшую обработку до принятия совместных решений с Продавцом. </w:t>
      </w:r>
    </w:p>
    <w:p w:rsidR="000C0D8E" w:rsidRDefault="000C0D8E" w:rsidP="00EB7133">
      <w:pPr>
        <w:tabs>
          <w:tab w:val="left" w:pos="5700"/>
        </w:tabs>
        <w:ind w:left="-900" w:firstLine="720"/>
        <w:jc w:val="both"/>
      </w:pPr>
    </w:p>
    <w:p w:rsidR="00C168AD" w:rsidRDefault="00C168AD" w:rsidP="00EB7133">
      <w:pPr>
        <w:tabs>
          <w:tab w:val="left" w:pos="5700"/>
        </w:tabs>
        <w:ind w:left="-900" w:firstLine="720"/>
        <w:jc w:val="both"/>
      </w:pPr>
    </w:p>
    <w:p w:rsidR="00C168AD" w:rsidRDefault="00C168AD" w:rsidP="00C168AD">
      <w:pPr>
        <w:tabs>
          <w:tab w:val="left" w:pos="5700"/>
        </w:tabs>
        <w:ind w:left="-900" w:firstLine="4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                                                                                           Контракт</w:t>
      </w:r>
      <w:r w:rsidR="00654E08">
        <w:rPr>
          <w:b/>
          <w:i/>
          <w:sz w:val="22"/>
          <w:szCs w:val="22"/>
        </w:rPr>
        <w:t xml:space="preserve"> </w:t>
      </w:r>
      <w:r w:rsidRPr="009E79E7">
        <w:rPr>
          <w:b/>
          <w:i/>
          <w:sz w:val="22"/>
          <w:szCs w:val="22"/>
        </w:rPr>
        <w:t>от</w:t>
      </w:r>
      <w:r>
        <w:rPr>
          <w:sz w:val="22"/>
          <w:szCs w:val="22"/>
        </w:rPr>
        <w:t>______________ №___________</w:t>
      </w:r>
    </w:p>
    <w:p w:rsidR="00C168AD" w:rsidRDefault="00C168AD" w:rsidP="00EB7133">
      <w:pPr>
        <w:tabs>
          <w:tab w:val="left" w:pos="5700"/>
        </w:tabs>
        <w:ind w:left="-900" w:firstLine="720"/>
        <w:jc w:val="both"/>
      </w:pPr>
    </w:p>
    <w:p w:rsidR="001205E8" w:rsidRDefault="00EB7133" w:rsidP="00EB7133">
      <w:pPr>
        <w:tabs>
          <w:tab w:val="left" w:pos="5700"/>
        </w:tabs>
        <w:ind w:left="-900" w:firstLine="720"/>
        <w:jc w:val="both"/>
      </w:pPr>
      <w:r>
        <w:t>5.4.Претензии по качеству продукции направляются Покупателем  Продавцу по скрытым дефектам в течение 10 месяцев, претензии по видимым дефектам в течение 6 месяцев и пр</w:t>
      </w:r>
      <w:r w:rsidR="001205E8">
        <w:t>етензии по количеству направляются</w:t>
      </w:r>
      <w:r>
        <w:t xml:space="preserve"> в течение 2-х недель со дня получения продукции Покупателем. Если Покупатель не представит претензию по качеству или количеству в течение указанного срока, он </w:t>
      </w:r>
    </w:p>
    <w:p w:rsidR="00EB7133" w:rsidRDefault="00EB7133" w:rsidP="00B04F7D">
      <w:pPr>
        <w:tabs>
          <w:tab w:val="left" w:pos="5700"/>
        </w:tabs>
        <w:ind w:left="-900" w:hanging="93"/>
        <w:jc w:val="both"/>
      </w:pPr>
      <w:r>
        <w:t xml:space="preserve">теряет право предъявления претензий к поставленной продукции. Во всем остальном при приемке продукции по качеству и количеству Стороны  руководствуются </w:t>
      </w:r>
      <w:r w:rsidR="00911085">
        <w:t>И</w:t>
      </w:r>
      <w:r w:rsidR="00700073">
        <w:t>нструкциями</w:t>
      </w:r>
      <w:r w:rsidR="001205E8">
        <w:t xml:space="preserve">,утвержденными Постановлениями </w:t>
      </w:r>
      <w:r w:rsidR="00700073">
        <w:t>Госарбитраж</w:t>
      </w:r>
      <w:r>
        <w:t>а</w:t>
      </w:r>
      <w:r w:rsidR="00E86CB8">
        <w:t>при Совмине СССР</w:t>
      </w:r>
      <w:r>
        <w:t xml:space="preserve"> П-7 от 25.04.1966г. и П-6 от 15.06.1965г. с пос</w:t>
      </w:r>
      <w:r w:rsidR="001205E8">
        <w:t>ледующими изменениями</w:t>
      </w:r>
      <w:r>
        <w:t xml:space="preserve">, утвержденными </w:t>
      </w:r>
      <w:r w:rsidR="00E86CB8">
        <w:t xml:space="preserve"> Постановления</w:t>
      </w:r>
      <w:r w:rsidR="001205E8">
        <w:t>м</w:t>
      </w:r>
      <w:r w:rsidR="00E86CB8">
        <w:t>и</w:t>
      </w:r>
      <w:r w:rsidR="009407BF">
        <w:t>Госарбитража</w:t>
      </w:r>
      <w:r>
        <w:t xml:space="preserve"> СССР.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>5.5.По требованию Покупателя изготовление металлопродукции может проходить под контролем представительства ОАО «</w:t>
      </w:r>
      <w:proofErr w:type="spellStart"/>
      <w:r>
        <w:t>Авиатехприемка</w:t>
      </w:r>
      <w:proofErr w:type="spellEnd"/>
      <w:r>
        <w:t xml:space="preserve">» у Продавца, с соответствующей отметкой в документе о качестве. Данный контроль оговаривается </w:t>
      </w:r>
      <w:r w:rsidR="00E64364">
        <w:t xml:space="preserve">в заказе на поставку фразой «с </w:t>
      </w:r>
      <w:proofErr w:type="spellStart"/>
      <w:r w:rsidR="00E64364">
        <w:t>А</w:t>
      </w:r>
      <w:r>
        <w:t>виатехприемкой</w:t>
      </w:r>
      <w:proofErr w:type="spellEnd"/>
      <w:r>
        <w:t>» и производится в соответствии с договором АТП–П-032/09  между Продавцом и ОАО «</w:t>
      </w:r>
      <w:proofErr w:type="spellStart"/>
      <w:r>
        <w:t>Авиатехприемка</w:t>
      </w:r>
      <w:proofErr w:type="spellEnd"/>
      <w:r>
        <w:t>»</w:t>
      </w:r>
      <w:r w:rsidR="000D7629">
        <w:t>, и ГОСТом 52745 - 2007</w:t>
      </w:r>
      <w:r>
        <w:t>. Стоимость услуг ОАО «</w:t>
      </w:r>
      <w:proofErr w:type="spellStart"/>
      <w:r>
        <w:t>Авиатехприемка</w:t>
      </w:r>
      <w:proofErr w:type="spellEnd"/>
      <w:r>
        <w:t>» включается в цену металлопродукции и отражается в счете.</w:t>
      </w:r>
    </w:p>
    <w:p w:rsidR="00EB7133" w:rsidRDefault="00EB7133" w:rsidP="00EB7133">
      <w:pPr>
        <w:tabs>
          <w:tab w:val="left" w:pos="5700"/>
        </w:tabs>
        <w:ind w:left="-900" w:firstLine="720"/>
        <w:jc w:val="both"/>
      </w:pPr>
      <w:r>
        <w:t xml:space="preserve">В случае выявления брака продукции поставленной с отметкой </w:t>
      </w:r>
      <w:r w:rsidR="00846479">
        <w:t xml:space="preserve">ОАО </w:t>
      </w:r>
      <w:r>
        <w:t>«</w:t>
      </w:r>
      <w:proofErr w:type="spellStart"/>
      <w:r>
        <w:t>Авиатехприемка</w:t>
      </w:r>
      <w:proofErr w:type="spellEnd"/>
      <w:r>
        <w:t>», при наличии рекламационного акта, Продавец возвращает денежные средства перечисленные Покупателем за оплату услуг (работ) по контролю производства и качества продукции, в течение пяти банковских дней с момента получения Продавцом официального требования Покупателя или учитываются при взаиморасчетах в следующем отчетном периоде.</w:t>
      </w:r>
    </w:p>
    <w:p w:rsidR="00EB7133" w:rsidRDefault="00EB7133" w:rsidP="00EB7133">
      <w:pPr>
        <w:tabs>
          <w:tab w:val="left" w:pos="5700"/>
        </w:tabs>
        <w:ind w:left="-900"/>
        <w:jc w:val="both"/>
      </w:pPr>
      <w:r>
        <w:t xml:space="preserve">           5.6.Низкоулеродистая и легированная проволока, изготавливаемая по ГОСТ 2246-70, хромоалюминиевая проволока, изготавливаемая по ГОСТ 12766.1-90, отгружается транспортом с защитой от внешних факторов. Приемка указанной в настоящем пункте продукции по недостаткам продукции, связанным с коррозией, должна быть произведена не позднее 5 дней с момента доставки на склад Покупателя, при этом срок предъявления претензий по таким недостаткам – в течение 10 дней с даты обнаружения. При отгрузке на транспорте (за исключением случая, когда продукция отгружается автотранспортом Продавца) без защиты от внешних факторов, претензии по коррозии не принимаются.</w:t>
      </w:r>
    </w:p>
    <w:p w:rsidR="00761761" w:rsidRDefault="00761761" w:rsidP="00EB7133">
      <w:pPr>
        <w:tabs>
          <w:tab w:val="left" w:pos="5700"/>
        </w:tabs>
        <w:ind w:left="-900" w:firstLine="720"/>
        <w:jc w:val="both"/>
      </w:pPr>
    </w:p>
    <w:p w:rsidR="00761761" w:rsidRDefault="00EB7133" w:rsidP="00761761">
      <w:pPr>
        <w:tabs>
          <w:tab w:val="left" w:pos="5700"/>
        </w:tabs>
        <w:ind w:left="-900" w:firstLine="720"/>
        <w:jc w:val="both"/>
        <w:rPr>
          <w:b/>
        </w:rPr>
      </w:pPr>
      <w:r>
        <w:rPr>
          <w:b/>
        </w:rPr>
        <w:t>6</w:t>
      </w:r>
      <w:r w:rsidR="00761761" w:rsidRPr="00CB0595">
        <w:rPr>
          <w:b/>
        </w:rPr>
        <w:t>.ОТВЕТСТВЕННОСТЬ СТОРОН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</w:p>
    <w:p w:rsidR="00761761" w:rsidRDefault="009F2591" w:rsidP="00761761">
      <w:pPr>
        <w:tabs>
          <w:tab w:val="left" w:pos="5700"/>
        </w:tabs>
        <w:ind w:left="-900" w:firstLine="720"/>
        <w:jc w:val="both"/>
      </w:pPr>
      <w:r>
        <w:t>6</w:t>
      </w:r>
      <w:r w:rsidR="00D42882">
        <w:t>.1</w:t>
      </w:r>
      <w:r w:rsidR="00761761" w:rsidRPr="00CB0595">
        <w:t>.</w:t>
      </w:r>
      <w:r w:rsidR="00B92EFE">
        <w:t>За нарушение сроков изготовления металлопродук</w:t>
      </w:r>
      <w:r>
        <w:t>ции,</w:t>
      </w:r>
      <w:r w:rsidR="0016731B">
        <w:t xml:space="preserve"> указанных в п.4.1., за исключением случаев, оговоренных в п.4.3. настоящего Контракта </w:t>
      </w:r>
      <w:r w:rsidR="00B92EFE">
        <w:t>Продавец должен уплатить пен</w:t>
      </w:r>
      <w:r>
        <w:t>и в размере 0,1% от стоимости не</w:t>
      </w:r>
      <w:r w:rsidR="00B92EFE">
        <w:t>изготовленной продукции за каждый день просрочки, но не более 8%.</w:t>
      </w:r>
    </w:p>
    <w:p w:rsidR="002851FD" w:rsidRDefault="009F2591" w:rsidP="002851FD">
      <w:pPr>
        <w:tabs>
          <w:tab w:val="left" w:pos="5700"/>
        </w:tabs>
        <w:ind w:left="-900" w:firstLine="720"/>
        <w:jc w:val="both"/>
      </w:pPr>
      <w:r>
        <w:t>6</w:t>
      </w:r>
      <w:r w:rsidR="00D42882">
        <w:t>.2</w:t>
      </w:r>
      <w:r>
        <w:t xml:space="preserve">.В случае </w:t>
      </w:r>
      <w:proofErr w:type="spellStart"/>
      <w:r>
        <w:t>непоставки</w:t>
      </w:r>
      <w:proofErr w:type="spellEnd"/>
      <w:r w:rsidR="007D12AD">
        <w:t xml:space="preserve"> металла в количествах, обозначенных в п.4.3</w:t>
      </w:r>
      <w:r w:rsidR="002851FD">
        <w:t>.</w:t>
      </w:r>
      <w:r w:rsidR="007D12AD">
        <w:t xml:space="preserve"> настоящего Контракта</w:t>
      </w:r>
      <w:r w:rsidR="001551DC">
        <w:t>,</w:t>
      </w:r>
      <w:r w:rsidR="007D12AD">
        <w:t>Продавец освобождается от уплаты неустойки.</w:t>
      </w:r>
    </w:p>
    <w:p w:rsidR="006A12B3" w:rsidRDefault="007D12AD" w:rsidP="002851FD">
      <w:pPr>
        <w:tabs>
          <w:tab w:val="left" w:pos="5700"/>
        </w:tabs>
        <w:ind w:left="-900" w:firstLine="720"/>
        <w:jc w:val="both"/>
      </w:pPr>
      <w:r>
        <w:t>6</w:t>
      </w:r>
      <w:r w:rsidR="00D42882">
        <w:t>.3</w:t>
      </w:r>
      <w:r w:rsidR="002851FD">
        <w:t>.В случае, если изготовленная металлопродукция, наход</w:t>
      </w:r>
      <w:r w:rsidR="000C0D8E">
        <w:t>ится на складе Продавца более 10</w:t>
      </w:r>
      <w:bookmarkStart w:id="0" w:name="_GoBack"/>
      <w:bookmarkEnd w:id="0"/>
      <w:r w:rsidR="002851FD">
        <w:t xml:space="preserve"> суток с момента письменного или</w:t>
      </w:r>
      <w:r w:rsidR="00C87736">
        <w:t xml:space="preserve"> устного </w:t>
      </w:r>
      <w:r w:rsidR="002851FD">
        <w:t>(телефонограмма) уведомления Покупателя, Покупатель уплачивает Продавцу пени в размере 0,1% от стоимости изготовленной продукции за каждый день просрочки, но не более 8%.</w:t>
      </w:r>
    </w:p>
    <w:p w:rsidR="00C87736" w:rsidRDefault="007D12AD" w:rsidP="00D42882">
      <w:pPr>
        <w:tabs>
          <w:tab w:val="left" w:pos="5700"/>
        </w:tabs>
        <w:ind w:left="-900" w:firstLine="720"/>
        <w:jc w:val="both"/>
      </w:pPr>
      <w:r>
        <w:t>6</w:t>
      </w:r>
      <w:r w:rsidR="00D42882">
        <w:t xml:space="preserve">.4.В случае, если Покупатель отказывается от ранее оплаченной и изготовленной Продавцом металлопродукции, Продавец вправе предъявить Покупателю требование об уплате </w:t>
      </w:r>
    </w:p>
    <w:p w:rsidR="002D5B5D" w:rsidRDefault="00654E08" w:rsidP="00415573">
      <w:pPr>
        <w:tabs>
          <w:tab w:val="left" w:pos="-851"/>
        </w:tabs>
        <w:ind w:left="-851" w:hanging="850"/>
        <w:jc w:val="both"/>
      </w:pPr>
      <w:r>
        <w:t xml:space="preserve">             </w:t>
      </w:r>
      <w:r w:rsidR="00D42882">
        <w:t xml:space="preserve">штрафных санкций в размере 20% от стоимости изготовленной продукции, а в случае отсутствия </w:t>
      </w:r>
    </w:p>
    <w:p w:rsidR="00D42882" w:rsidRDefault="00654E08" w:rsidP="002D5B5D">
      <w:pPr>
        <w:tabs>
          <w:tab w:val="left" w:pos="-993"/>
        </w:tabs>
        <w:ind w:left="-993" w:hanging="708"/>
        <w:jc w:val="both"/>
      </w:pPr>
      <w:r>
        <w:t xml:space="preserve">             </w:t>
      </w:r>
      <w:r w:rsidR="00D42882">
        <w:t xml:space="preserve">возможности реализации металлопродукции, затраты относятся на Покупателя в полном объеме.    </w:t>
      </w:r>
    </w:p>
    <w:p w:rsidR="00EE66B3" w:rsidRDefault="007D12AD" w:rsidP="00EE66B3">
      <w:pPr>
        <w:tabs>
          <w:tab w:val="left" w:pos="5700"/>
        </w:tabs>
        <w:ind w:left="-900" w:firstLine="720"/>
        <w:jc w:val="both"/>
      </w:pPr>
      <w:r>
        <w:t>6</w:t>
      </w:r>
      <w:r w:rsidR="00EE66B3" w:rsidRPr="00EE66B3">
        <w:t xml:space="preserve">.5.В случае, если часть поставленной партии в установленном порядке </w:t>
      </w:r>
      <w:proofErr w:type="gramStart"/>
      <w:r w:rsidR="00EE66B3" w:rsidRPr="00EE66B3">
        <w:t xml:space="preserve">признана </w:t>
      </w:r>
      <w:r w:rsidR="00D47D1B">
        <w:t xml:space="preserve"> несоответствующе</w:t>
      </w:r>
      <w:r w:rsidR="002B2F48">
        <w:t>й</w:t>
      </w:r>
      <w:proofErr w:type="gramEnd"/>
      <w:r w:rsidR="002B2F48">
        <w:t xml:space="preserve"> по качеству  и является по массе</w:t>
      </w:r>
      <w:r w:rsidR="00EE66B3" w:rsidRPr="00EE66B3">
        <w:t xml:space="preserve"> менее,ч</w:t>
      </w:r>
      <w:r w:rsidR="001952EA">
        <w:t>ем монтажная норма, то Продавец</w:t>
      </w:r>
      <w:r w:rsidR="00EE66B3" w:rsidRPr="00EE66B3">
        <w:t xml:space="preserve"> компенсирует несоответствующую по качеству продукцию годной продукцией при наличии попутных заказов или возмещает ее стоимость по ценам первичной отгрузки в зависимости от организационно-тех</w:t>
      </w:r>
      <w:r w:rsidR="001952EA">
        <w:t>нических возможностей Продавца</w:t>
      </w:r>
      <w:r w:rsidR="00EE66B3" w:rsidRPr="00EE66B3">
        <w:t xml:space="preserve">. </w:t>
      </w:r>
    </w:p>
    <w:p w:rsidR="00654E08" w:rsidRPr="00EE66B3" w:rsidRDefault="00654E08" w:rsidP="00EE66B3">
      <w:pPr>
        <w:tabs>
          <w:tab w:val="left" w:pos="5700"/>
        </w:tabs>
        <w:ind w:left="-900" w:firstLine="720"/>
        <w:jc w:val="both"/>
      </w:pPr>
    </w:p>
    <w:p w:rsidR="00C168AD" w:rsidRDefault="00C168AD" w:rsidP="00C168AD">
      <w:pPr>
        <w:tabs>
          <w:tab w:val="left" w:pos="5700"/>
        </w:tabs>
        <w:ind w:left="-900" w:firstLine="4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Контракт</w:t>
      </w:r>
      <w:r w:rsidR="00654E08">
        <w:rPr>
          <w:b/>
          <w:i/>
          <w:sz w:val="22"/>
          <w:szCs w:val="22"/>
        </w:rPr>
        <w:t xml:space="preserve"> </w:t>
      </w:r>
      <w:r w:rsidRPr="009E79E7">
        <w:rPr>
          <w:b/>
          <w:i/>
          <w:sz w:val="22"/>
          <w:szCs w:val="22"/>
        </w:rPr>
        <w:t>от</w:t>
      </w:r>
      <w:r>
        <w:rPr>
          <w:sz w:val="22"/>
          <w:szCs w:val="22"/>
        </w:rPr>
        <w:t>______________ №___________</w:t>
      </w:r>
    </w:p>
    <w:p w:rsidR="00C168AD" w:rsidRDefault="00C168AD" w:rsidP="00761761">
      <w:pPr>
        <w:tabs>
          <w:tab w:val="left" w:pos="5700"/>
        </w:tabs>
        <w:ind w:left="-900" w:firstLine="720"/>
        <w:jc w:val="both"/>
      </w:pPr>
    </w:p>
    <w:p w:rsidR="00761761" w:rsidRDefault="00F021D8" w:rsidP="00761761">
      <w:pPr>
        <w:tabs>
          <w:tab w:val="left" w:pos="5700"/>
        </w:tabs>
        <w:ind w:left="-900" w:firstLine="720"/>
        <w:jc w:val="both"/>
        <w:rPr>
          <w:b/>
        </w:rPr>
      </w:pPr>
      <w:r>
        <w:rPr>
          <w:b/>
        </w:rPr>
        <w:t>7</w:t>
      </w:r>
      <w:r w:rsidR="00761761" w:rsidRPr="00643FCD">
        <w:rPr>
          <w:b/>
        </w:rPr>
        <w:t>.ПОРЯДОК РАССМОТРЕНИЯ СПОРОВ</w:t>
      </w:r>
    </w:p>
    <w:p w:rsidR="00BA10C3" w:rsidRDefault="00F021D8" w:rsidP="002831E4">
      <w:pPr>
        <w:tabs>
          <w:tab w:val="left" w:pos="5700"/>
        </w:tabs>
        <w:ind w:left="-900" w:firstLine="720"/>
        <w:jc w:val="both"/>
      </w:pPr>
      <w:r>
        <w:t>7</w:t>
      </w:r>
      <w:r w:rsidR="00761761" w:rsidRPr="002847D5">
        <w:t>.1.</w:t>
      </w:r>
      <w:r w:rsidR="00EC61EC">
        <w:t xml:space="preserve">В случае споров и разногласий, которые могут возникнуть при исполнении настоящего Контракта, если они не могут быть решены мирным путем, рассматриваются в Арбитражном суде </w:t>
      </w:r>
    </w:p>
    <w:p w:rsidR="00761761" w:rsidRDefault="00EC61EC" w:rsidP="002831E4">
      <w:pPr>
        <w:tabs>
          <w:tab w:val="left" w:pos="5700"/>
        </w:tabs>
        <w:ind w:left="-900" w:firstLine="49"/>
        <w:jc w:val="both"/>
      </w:pPr>
      <w:r>
        <w:t xml:space="preserve">по месту нахождения </w:t>
      </w:r>
      <w:r w:rsidR="008E3436">
        <w:t xml:space="preserve"> Истца</w:t>
      </w:r>
      <w:r>
        <w:t>. Заявление претензии по качеству продукции является обязательным. Срок ответа на претензию 30 дней.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</w:p>
    <w:p w:rsidR="00761761" w:rsidRDefault="00F021D8" w:rsidP="00761761">
      <w:pPr>
        <w:tabs>
          <w:tab w:val="left" w:pos="5700"/>
        </w:tabs>
        <w:ind w:left="-900" w:firstLine="720"/>
        <w:jc w:val="both"/>
        <w:rPr>
          <w:b/>
        </w:rPr>
      </w:pPr>
      <w:r>
        <w:rPr>
          <w:b/>
        </w:rPr>
        <w:t>8</w:t>
      </w:r>
      <w:r w:rsidR="00761761" w:rsidRPr="00942702">
        <w:rPr>
          <w:b/>
        </w:rPr>
        <w:t xml:space="preserve">.ФОРС - МАЖОР </w:t>
      </w:r>
    </w:p>
    <w:p w:rsidR="00761761" w:rsidRPr="00942702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</w:p>
    <w:p w:rsidR="00761761" w:rsidRDefault="00F021D8" w:rsidP="00761761">
      <w:pPr>
        <w:tabs>
          <w:tab w:val="left" w:pos="5700"/>
        </w:tabs>
        <w:ind w:left="-900" w:firstLine="720"/>
        <w:jc w:val="both"/>
      </w:pPr>
      <w:r>
        <w:t>8</w:t>
      </w:r>
      <w:r w:rsidR="00761761">
        <w:t>.1.Стороны освобождаются от ответственности за полное или частичное неисп</w:t>
      </w:r>
      <w:r w:rsidR="008E3436">
        <w:t>олнение обязательств по Контракту</w:t>
      </w:r>
      <w:r w:rsidR="00761761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761761" w:rsidRDefault="00F021D8" w:rsidP="00761761">
      <w:pPr>
        <w:tabs>
          <w:tab w:val="left" w:pos="5700"/>
        </w:tabs>
        <w:ind w:left="-900" w:firstLine="720"/>
        <w:jc w:val="both"/>
      </w:pPr>
      <w:r>
        <w:t>8</w:t>
      </w:r>
      <w:r w:rsidR="00761761">
        <w:t>.2.Сторона, которая не может вып</w:t>
      </w:r>
      <w:r w:rsidR="008E3436">
        <w:t>олнить обязательства по Контракту</w:t>
      </w:r>
      <w:r w:rsidR="00761761">
        <w:t>, должна своевременно, но не позднее 10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</w:pP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</w:p>
    <w:p w:rsidR="00761761" w:rsidRDefault="00F021D8" w:rsidP="00761761">
      <w:pPr>
        <w:tabs>
          <w:tab w:val="left" w:pos="5700"/>
        </w:tabs>
        <w:ind w:left="-900" w:firstLine="720"/>
        <w:jc w:val="both"/>
        <w:rPr>
          <w:b/>
        </w:rPr>
      </w:pPr>
      <w:r>
        <w:rPr>
          <w:b/>
        </w:rPr>
        <w:t xml:space="preserve">    9</w:t>
      </w:r>
      <w:r w:rsidR="00761761" w:rsidRPr="00380A00">
        <w:rPr>
          <w:b/>
        </w:rPr>
        <w:t>.ЗАКЛЮЧИТЕЛЬНЫЕ ПОЛОЖЕНИЯ</w:t>
      </w:r>
    </w:p>
    <w:p w:rsidR="00761761" w:rsidRDefault="00761761" w:rsidP="00761761">
      <w:pPr>
        <w:tabs>
          <w:tab w:val="left" w:pos="5700"/>
        </w:tabs>
        <w:ind w:left="-900" w:firstLine="720"/>
        <w:jc w:val="both"/>
        <w:rPr>
          <w:b/>
        </w:rPr>
      </w:pPr>
    </w:p>
    <w:p w:rsidR="00761761" w:rsidRDefault="00F021D8" w:rsidP="00761761">
      <w:pPr>
        <w:tabs>
          <w:tab w:val="left" w:pos="5700"/>
        </w:tabs>
        <w:ind w:left="-900" w:firstLine="720"/>
        <w:jc w:val="both"/>
      </w:pPr>
      <w:r>
        <w:t>9</w:t>
      </w:r>
      <w:r w:rsidR="00761761" w:rsidRPr="00391E75">
        <w:t>.1.</w:t>
      </w:r>
      <w:r w:rsidR="00A945EF">
        <w:t>Настоящий Контракт</w:t>
      </w:r>
      <w:r w:rsidR="00761761">
        <w:t xml:space="preserve"> вступает в силу с момента подписания его обеими сторонами и де</w:t>
      </w:r>
      <w:r w:rsidR="000C0D8E">
        <w:t>йствует по 31 декабря 2014</w:t>
      </w:r>
      <w:r w:rsidR="00761761">
        <w:t xml:space="preserve">г. </w:t>
      </w:r>
    </w:p>
    <w:p w:rsidR="00761761" w:rsidRDefault="00F021D8" w:rsidP="00761761">
      <w:pPr>
        <w:tabs>
          <w:tab w:val="left" w:pos="5700"/>
        </w:tabs>
        <w:ind w:left="-900" w:firstLine="720"/>
        <w:jc w:val="both"/>
      </w:pPr>
      <w:r>
        <w:t>9</w:t>
      </w:r>
      <w:r w:rsidR="00A945EF">
        <w:t>.2.Настоящий Контракт составлен и подписан в трех экземплярах, из которых 2 экземпляра Контракта оформленные Покупателем возвращаются Продавцу. Контракт с Дополнениями</w:t>
      </w:r>
      <w:r w:rsidR="00F5222B">
        <w:t>, Приложениями и Изменениями считается действительным и принимается к таможенному оформлению только при наличии печатей и подписей каждой стороны. Стороны признают юридическую силу документов</w:t>
      </w:r>
      <w:r w:rsidR="007775B9">
        <w:t>,</w:t>
      </w:r>
      <w:r w:rsidR="00F5222B">
        <w:t xml:space="preserve"> которые будут передаваться после заключения контракта средствами факсимильной связи.</w:t>
      </w:r>
    </w:p>
    <w:p w:rsidR="00761761" w:rsidRDefault="00F021D8" w:rsidP="00D02548">
      <w:pPr>
        <w:tabs>
          <w:tab w:val="left" w:pos="5700"/>
        </w:tabs>
        <w:ind w:left="-900" w:firstLine="720"/>
        <w:jc w:val="both"/>
      </w:pPr>
      <w:r>
        <w:t>9</w:t>
      </w:r>
      <w:r w:rsidR="00761761">
        <w:t>.3.</w:t>
      </w:r>
      <w:r w:rsidR="00D02548">
        <w:t>Изменения и дополнения к настоящему Контракту совершаются в письменной форме по соглашению сторон.</w:t>
      </w:r>
    </w:p>
    <w:p w:rsidR="00D02548" w:rsidRDefault="00F021D8" w:rsidP="00D02548">
      <w:pPr>
        <w:tabs>
          <w:tab w:val="left" w:pos="5700"/>
        </w:tabs>
        <w:ind w:left="-900" w:firstLine="720"/>
        <w:jc w:val="both"/>
      </w:pPr>
      <w:r>
        <w:t>9</w:t>
      </w:r>
      <w:r w:rsidR="00D02548">
        <w:t>.4.Право (требование), принадлежащее Стороне по настоящему Контракту</w:t>
      </w:r>
      <w:r w:rsidR="00CE65FD">
        <w:t>,</w:t>
      </w:r>
      <w:r w:rsidR="00D02548">
        <w:t xml:space="preserve"> может быть передано третьему л</w:t>
      </w:r>
      <w:r w:rsidR="008E3436">
        <w:t>ицу лишь с согласия другой стороны</w:t>
      </w:r>
      <w:r w:rsidR="00D02548">
        <w:t>.</w:t>
      </w:r>
    </w:p>
    <w:p w:rsidR="00761761" w:rsidRDefault="00F021D8" w:rsidP="00761761">
      <w:pPr>
        <w:tabs>
          <w:tab w:val="left" w:pos="5700"/>
        </w:tabs>
        <w:ind w:left="-900" w:firstLine="720"/>
        <w:jc w:val="both"/>
      </w:pPr>
      <w:r>
        <w:t>9</w:t>
      </w:r>
      <w:r w:rsidR="00D02548">
        <w:t>.5.Контракт может быть пролонгирован по согласию сторон, оформленному соответствующим дополнительным соглашением.</w:t>
      </w:r>
    </w:p>
    <w:p w:rsidR="00D02548" w:rsidRDefault="00F021D8" w:rsidP="00761761">
      <w:pPr>
        <w:tabs>
          <w:tab w:val="left" w:pos="5700"/>
        </w:tabs>
        <w:ind w:left="-900" w:firstLine="720"/>
        <w:jc w:val="both"/>
      </w:pPr>
      <w:r>
        <w:t>9</w:t>
      </w:r>
      <w:r w:rsidR="00D02548">
        <w:t>.6.При наличии у Покупателя информации о существовании патента на заказываемую металлопродукцию</w:t>
      </w:r>
      <w:r w:rsidR="007C6DD2">
        <w:t>,</w:t>
      </w:r>
      <w:r w:rsidR="00D02548">
        <w:t xml:space="preserve"> Покуп</w:t>
      </w:r>
      <w:r w:rsidR="00E22749">
        <w:t>атель обязан извещать об этом Продавца.</w:t>
      </w:r>
    </w:p>
    <w:p w:rsidR="00E22749" w:rsidRDefault="00F021D8" w:rsidP="00761761">
      <w:pPr>
        <w:tabs>
          <w:tab w:val="left" w:pos="5700"/>
        </w:tabs>
        <w:ind w:left="-900" w:firstLine="720"/>
        <w:jc w:val="both"/>
      </w:pPr>
      <w:r>
        <w:t>9</w:t>
      </w:r>
      <w:r w:rsidR="00E22749">
        <w:t>.7.В случае необходимости использования для выполнения заказа вида интеллектуальной собственности, принадлежащего Продавцу, Покупателю и или третьей стороне, условия отнесения возможных дополнительных затрат определяются письменным соглашением между Продавцом и Покупателем до выставления счета.</w:t>
      </w:r>
    </w:p>
    <w:p w:rsidR="00EC19E2" w:rsidRDefault="00EC19E2" w:rsidP="00FF4284">
      <w:pPr>
        <w:tabs>
          <w:tab w:val="left" w:pos="5700"/>
        </w:tabs>
        <w:ind w:left="-900" w:firstLine="49"/>
        <w:jc w:val="center"/>
        <w:rPr>
          <w:b/>
        </w:rPr>
      </w:pPr>
    </w:p>
    <w:p w:rsidR="00D02548" w:rsidRDefault="00F021D8" w:rsidP="00FF4284">
      <w:pPr>
        <w:tabs>
          <w:tab w:val="left" w:pos="5700"/>
        </w:tabs>
        <w:ind w:left="-900" w:firstLine="49"/>
        <w:jc w:val="center"/>
        <w:rPr>
          <w:b/>
        </w:rPr>
      </w:pPr>
      <w:r>
        <w:rPr>
          <w:b/>
        </w:rPr>
        <w:t>10</w:t>
      </w:r>
      <w:r w:rsidR="00FF4284" w:rsidRPr="00FF4284">
        <w:rPr>
          <w:b/>
        </w:rPr>
        <w:t>.АДРЕСА И РЕКВИЗИТЫ СТОРОН КОНТРАКТА</w:t>
      </w:r>
    </w:p>
    <w:p w:rsidR="00EC19E2" w:rsidRDefault="00EC19E2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D02548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</w:rPr>
        <w:t>ПРОДАВЕЦ</w:t>
      </w:r>
      <w:r w:rsidR="00761761" w:rsidRPr="00F11FC0">
        <w:rPr>
          <w:b/>
        </w:rPr>
        <w:t>: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ОАО «Металлургический завод «Электросталь»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Юридический  и почтовый адрес:144002, Московская   область,   г.Электросталь,</w:t>
      </w:r>
    </w:p>
    <w:p w:rsidR="00761761" w:rsidRDefault="00F83894" w:rsidP="00761761">
      <w:pPr>
        <w:tabs>
          <w:tab w:val="left" w:pos="5700"/>
        </w:tabs>
        <w:ind w:left="-900"/>
        <w:jc w:val="both"/>
      </w:pPr>
      <w:r>
        <w:t>Железнодорож</w:t>
      </w:r>
      <w:r w:rsidR="00761761">
        <w:t>ная, д.1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ИНН 505300797     КПП 50995001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Код ОКПО – 05015147, ОКОНХ - 12130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proofErr w:type="gramStart"/>
      <w:r>
        <w:t>р</w:t>
      </w:r>
      <w:proofErr w:type="gramEnd"/>
      <w:r>
        <w:t>/с 40702810938030101802</w:t>
      </w:r>
    </w:p>
    <w:p w:rsidR="008E3436" w:rsidRDefault="008E3436" w:rsidP="00761761">
      <w:pPr>
        <w:tabs>
          <w:tab w:val="left" w:pos="5700"/>
        </w:tabs>
        <w:ind w:left="-900"/>
        <w:jc w:val="both"/>
        <w:rPr>
          <w:b/>
          <w:i/>
          <w:sz w:val="22"/>
          <w:szCs w:val="22"/>
        </w:rPr>
      </w:pPr>
    </w:p>
    <w:p w:rsidR="00554066" w:rsidRDefault="00554066" w:rsidP="00761761">
      <w:pPr>
        <w:tabs>
          <w:tab w:val="left" w:pos="5700"/>
        </w:tabs>
        <w:ind w:left="-90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Контракт</w:t>
      </w:r>
      <w:r w:rsidR="00654E08">
        <w:rPr>
          <w:b/>
          <w:i/>
          <w:sz w:val="22"/>
          <w:szCs w:val="22"/>
        </w:rPr>
        <w:t xml:space="preserve"> </w:t>
      </w:r>
      <w:r w:rsidRPr="009E79E7">
        <w:rPr>
          <w:b/>
          <w:i/>
          <w:sz w:val="22"/>
          <w:szCs w:val="22"/>
        </w:rPr>
        <w:t>от</w:t>
      </w:r>
      <w:r>
        <w:rPr>
          <w:sz w:val="22"/>
          <w:szCs w:val="22"/>
        </w:rPr>
        <w:t>______________ №___________</w:t>
      </w:r>
    </w:p>
    <w:p w:rsidR="00554066" w:rsidRDefault="00554066" w:rsidP="00761761">
      <w:pPr>
        <w:tabs>
          <w:tab w:val="left" w:pos="5700"/>
        </w:tabs>
        <w:ind w:left="-900"/>
        <w:jc w:val="both"/>
      </w:pPr>
    </w:p>
    <w:p w:rsidR="00554066" w:rsidRDefault="00554066" w:rsidP="00761761">
      <w:pPr>
        <w:tabs>
          <w:tab w:val="left" w:pos="5700"/>
        </w:tabs>
        <w:ind w:left="-900"/>
        <w:jc w:val="both"/>
      </w:pP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Московский банк Сбербанка России ОАО г.Москва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к/с 30101810400000000225</w:t>
      </w:r>
    </w:p>
    <w:p w:rsidR="00761761" w:rsidRDefault="00761761" w:rsidP="00761761">
      <w:pPr>
        <w:tabs>
          <w:tab w:val="left" w:pos="5700"/>
        </w:tabs>
        <w:ind w:left="-900"/>
        <w:jc w:val="both"/>
      </w:pPr>
      <w:r>
        <w:t>БИК 044525225</w:t>
      </w:r>
    </w:p>
    <w:p w:rsidR="00761761" w:rsidRPr="001704CC" w:rsidRDefault="00761761" w:rsidP="00761761">
      <w:pPr>
        <w:tabs>
          <w:tab w:val="left" w:pos="5700"/>
        </w:tabs>
        <w:ind w:left="-900"/>
        <w:jc w:val="both"/>
      </w:pPr>
      <w:r>
        <w:t>НТРР://</w:t>
      </w:r>
      <w:r>
        <w:rPr>
          <w:lang w:val="en-US"/>
        </w:rPr>
        <w:t>WWW</w:t>
      </w:r>
      <w:r w:rsidRPr="001704CC">
        <w:t>.</w:t>
      </w:r>
      <w:r>
        <w:rPr>
          <w:lang w:val="en-US"/>
        </w:rPr>
        <w:t>ELSTE</w:t>
      </w:r>
      <w:r w:rsidR="00654E08">
        <w:t>Е</w:t>
      </w:r>
      <w:r>
        <w:rPr>
          <w:lang w:val="en-US"/>
        </w:rPr>
        <w:t>L</w:t>
      </w:r>
      <w:r w:rsidRPr="001704CC">
        <w:t>.</w:t>
      </w:r>
      <w:r>
        <w:rPr>
          <w:lang w:val="en-US"/>
        </w:rPr>
        <w:t>RU</w:t>
      </w:r>
    </w:p>
    <w:p w:rsidR="00761761" w:rsidRPr="00761761" w:rsidRDefault="00761761" w:rsidP="00761761">
      <w:pPr>
        <w:tabs>
          <w:tab w:val="left" w:pos="5700"/>
        </w:tabs>
        <w:ind w:left="-900"/>
        <w:jc w:val="both"/>
      </w:pPr>
      <w:proofErr w:type="gramStart"/>
      <w:r>
        <w:rPr>
          <w:lang w:val="en-US"/>
        </w:rPr>
        <w:t>e</w:t>
      </w:r>
      <w:r w:rsidRPr="00761761">
        <w:t>-</w:t>
      </w:r>
      <w:r>
        <w:rPr>
          <w:lang w:val="en-US"/>
        </w:rPr>
        <w:t>mail</w:t>
      </w:r>
      <w:proofErr w:type="gramEnd"/>
      <w:r w:rsidRPr="00761761">
        <w:t xml:space="preserve">: </w:t>
      </w:r>
      <w:hyperlink r:id="rId6" w:history="1">
        <w:r w:rsidRPr="001704CC">
          <w:rPr>
            <w:rStyle w:val="a3"/>
            <w:color w:val="auto"/>
            <w:lang w:val="en-US"/>
          </w:rPr>
          <w:t>market</w:t>
        </w:r>
        <w:r w:rsidRPr="00761761">
          <w:rPr>
            <w:rStyle w:val="a3"/>
            <w:color w:val="auto"/>
          </w:rPr>
          <w:t>@</w:t>
        </w:r>
        <w:proofErr w:type="spellStart"/>
        <w:r w:rsidRPr="001704CC">
          <w:rPr>
            <w:rStyle w:val="a3"/>
            <w:color w:val="auto"/>
            <w:lang w:val="en-US"/>
          </w:rPr>
          <w:t>elsteel</w:t>
        </w:r>
        <w:proofErr w:type="spellEnd"/>
        <w:r w:rsidRPr="00761761">
          <w:rPr>
            <w:rStyle w:val="a3"/>
            <w:color w:val="auto"/>
          </w:rPr>
          <w:t>.</w:t>
        </w:r>
        <w:proofErr w:type="spellStart"/>
        <w:r w:rsidRPr="001704CC">
          <w:rPr>
            <w:rStyle w:val="a3"/>
            <w:color w:val="auto"/>
            <w:lang w:val="en-US"/>
          </w:rPr>
          <w:t>ru</w:t>
        </w:r>
        <w:proofErr w:type="spellEnd"/>
      </w:hyperlink>
    </w:p>
    <w:p w:rsidR="00761761" w:rsidRDefault="003A4CD5" w:rsidP="004D6BB6">
      <w:pPr>
        <w:tabs>
          <w:tab w:val="left" w:pos="5700"/>
        </w:tabs>
        <w:ind w:left="-900"/>
        <w:jc w:val="both"/>
      </w:pPr>
      <w:r>
        <w:t>Телефон:(496)572-99-20</w:t>
      </w:r>
      <w:r w:rsidR="00E7465C">
        <w:t xml:space="preserve"> </w:t>
      </w:r>
      <w:r w:rsidR="00761761">
        <w:t>– отдел сбыта, 572-92-65 – финансовый отдел, 572-92-30- производственный отдел,   577-12-52,    572-90-07,    572-92-69,     57</w:t>
      </w:r>
      <w:r w:rsidR="004D6BB6">
        <w:t>7-14-28    –    отдел по продажам</w:t>
      </w:r>
      <w:r w:rsidR="00761761">
        <w:t>,</w:t>
      </w:r>
      <w:r w:rsidR="004D6BB6">
        <w:t xml:space="preserve"> </w:t>
      </w:r>
      <w:r w:rsidR="00761761">
        <w:t>577-02-80 – факс</w:t>
      </w:r>
      <w:r w:rsidR="008E3436">
        <w:t>, юридический отдел 577-13-58.</w:t>
      </w:r>
    </w:p>
    <w:p w:rsidR="00761761" w:rsidRDefault="00761761" w:rsidP="00761761">
      <w:pPr>
        <w:tabs>
          <w:tab w:val="left" w:pos="5700"/>
        </w:tabs>
        <w:ind w:left="-900"/>
        <w:jc w:val="both"/>
      </w:pP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  <w:r w:rsidRPr="001704CC">
        <w:rPr>
          <w:b/>
        </w:rPr>
        <w:t>ПОКУПАТЕЛЬ:</w: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91439</wp:posOffset>
                </wp:positionV>
                <wp:extent cx="65151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88C6" id="Прямая соединительная линия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GU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144779</wp:posOffset>
                </wp:positionV>
                <wp:extent cx="65151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FECD" id="Прямая соединительная линия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r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I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30479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E3FD" id="Прямая соединительная линия 14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6pt,2.4pt" to="-3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"/>
            </w:pict>
          </mc:Fallback>
        </mc:AlternateConten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22859</wp:posOffset>
                </wp:positionV>
                <wp:extent cx="65151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66C8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oUTwIAAFoEAAAOAAAAZHJzL2Uyb0RvYy54bWysVM1uEzEQviPxDtbe091Nk9C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76199</wp:posOffset>
                </wp:positionV>
                <wp:extent cx="6515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E33D" id="Прямая соединительная линия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I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teL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129539</wp:posOffset>
                </wp:positionV>
                <wp:extent cx="65151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424E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0.2pt" to="4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T3TwIAAFo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"/>
            </w:pict>
          </mc:Fallback>
        </mc:AlternateConten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7619</wp:posOffset>
                </wp:positionV>
                <wp:extent cx="65151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004B" id="Прямая соединительная линия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rTQIAAFo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"/>
            </w:pict>
          </mc:Fallback>
        </mc:AlternateConten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</w:rPr>
        <w:t>ГРУЗОПОЛУЧАТЕЛЬ:</w: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53339</wp:posOffset>
                </wp:positionV>
                <wp:extent cx="65151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592C" id="Прямая соединительная линия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106679</wp:posOffset>
                </wp:positionV>
                <wp:extent cx="65151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3763" id="Прямая соединительная линия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62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160019</wp:posOffset>
                </wp:positionV>
                <wp:extent cx="6515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9575" id="Прямая соединительная линия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2.6pt" to="4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gUTQIAAFgEAAAOAAAAZHJzL2Uyb0RvYy54bWysVM1uEzEQviPxDpbv6e6GJG1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74624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99059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8AC5" id="Прямая соединительная линия 6" o:spid="_x0000_s1026" style="position:absolute;z-index:251674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5pt,7.8pt" to="-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38099</wp:posOffset>
                </wp:positionV>
                <wp:extent cx="114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09C6" id="Прямая соединительная линия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3pt" to="-3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38099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272D" id="Прямая соединительная линия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QETQIAAFg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"/>
            </w:pict>
          </mc:Fallback>
        </mc:AlternateContent>
      </w: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91439</wp:posOffset>
                </wp:positionV>
                <wp:extent cx="65151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F13B" id="Прямая соединительная линия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"/>
            </w:pict>
          </mc:Fallback>
        </mc:AlternateConten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EC19E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</w:rPr>
        <w:t>ПРОДАВЕЦ</w:t>
      </w:r>
      <w:r w:rsidR="00761761">
        <w:rPr>
          <w:b/>
        </w:rPr>
        <w:t xml:space="preserve"> </w:t>
      </w:r>
      <w:r w:rsidR="003A4CD5">
        <w:rPr>
          <w:b/>
        </w:rPr>
        <w:t xml:space="preserve">                                                                                  </w:t>
      </w:r>
      <w:r w:rsidR="00761761">
        <w:rPr>
          <w:b/>
        </w:rPr>
        <w:t>ПОКУПАТЕЛЬ</w:t>
      </w: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761761" w:rsidP="00761761">
      <w:pPr>
        <w:tabs>
          <w:tab w:val="left" w:pos="5700"/>
        </w:tabs>
        <w:ind w:left="-900"/>
        <w:jc w:val="both"/>
        <w:rPr>
          <w:b/>
        </w:rPr>
      </w:pPr>
    </w:p>
    <w:p w:rsidR="00761761" w:rsidRDefault="005D1252" w:rsidP="00761761">
      <w:pPr>
        <w:tabs>
          <w:tab w:val="left" w:pos="5700"/>
        </w:tabs>
        <w:ind w:left="-90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153034</wp:posOffset>
                </wp:positionV>
                <wp:extent cx="1828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90870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2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"/>
            </w:pict>
          </mc:Fallback>
        </mc:AlternateContent>
      </w:r>
      <w:r w:rsidR="00761761">
        <w:rPr>
          <w:b/>
        </w:rPr>
        <w:tab/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153034</wp:posOffset>
                </wp:positionV>
                <wp:extent cx="1828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C7D5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2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b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"/>
            </w:pict>
          </mc:Fallback>
        </mc:AlternateContent>
      </w:r>
      <w:r w:rsidR="00761761">
        <w:rPr>
          <w:b/>
        </w:rPr>
        <w:t xml:space="preserve"> __________________________</w:t>
      </w:r>
    </w:p>
    <w:p w:rsidR="008607F4" w:rsidRDefault="00761761" w:rsidP="00761761">
      <w:pPr>
        <w:ind w:left="-1134"/>
        <w:rPr>
          <w:b/>
        </w:rPr>
      </w:pPr>
      <w:r>
        <w:rPr>
          <w:b/>
        </w:rPr>
        <w:t xml:space="preserve">м.п.                                                                                                  </w:t>
      </w:r>
      <w:r w:rsidR="00EC19E2">
        <w:rPr>
          <w:b/>
        </w:rPr>
        <w:t xml:space="preserve">м.п.                                                     </w:t>
      </w: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Default="008607F4" w:rsidP="00761761">
      <w:pPr>
        <w:ind w:left="-1134"/>
        <w:rPr>
          <w:b/>
        </w:rPr>
      </w:pPr>
    </w:p>
    <w:p w:rsidR="008607F4" w:rsidRPr="008607F4" w:rsidRDefault="008607F4" w:rsidP="00E32C84">
      <w:pPr>
        <w:tabs>
          <w:tab w:val="left" w:pos="5700"/>
        </w:tabs>
        <w:jc w:val="both"/>
      </w:pPr>
    </w:p>
    <w:p w:rsidR="008607F4" w:rsidRPr="008607F4" w:rsidRDefault="008607F4" w:rsidP="008607F4">
      <w:pPr>
        <w:tabs>
          <w:tab w:val="left" w:pos="5700"/>
        </w:tabs>
        <w:ind w:left="-900" w:firstLine="720"/>
        <w:jc w:val="both"/>
      </w:pPr>
    </w:p>
    <w:p w:rsidR="008607F4" w:rsidRPr="008607F4" w:rsidRDefault="008607F4" w:rsidP="008607F4">
      <w:pPr>
        <w:tabs>
          <w:tab w:val="left" w:pos="5700"/>
        </w:tabs>
        <w:ind w:left="-900" w:firstLine="720"/>
        <w:jc w:val="both"/>
      </w:pPr>
    </w:p>
    <w:p w:rsidR="00E618BF" w:rsidRDefault="00E618BF" w:rsidP="00601192"/>
    <w:sectPr w:rsidR="00E618BF" w:rsidSect="008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61"/>
    <w:rsid w:val="0001119A"/>
    <w:rsid w:val="00023A51"/>
    <w:rsid w:val="00042FCA"/>
    <w:rsid w:val="0005637A"/>
    <w:rsid w:val="00060B85"/>
    <w:rsid w:val="000A01DD"/>
    <w:rsid w:val="000C0D8E"/>
    <w:rsid w:val="000D7629"/>
    <w:rsid w:val="0010396B"/>
    <w:rsid w:val="001205E8"/>
    <w:rsid w:val="00152119"/>
    <w:rsid w:val="001551DC"/>
    <w:rsid w:val="0016731B"/>
    <w:rsid w:val="001952EA"/>
    <w:rsid w:val="001B372F"/>
    <w:rsid w:val="001C757F"/>
    <w:rsid w:val="001D6302"/>
    <w:rsid w:val="001F74C6"/>
    <w:rsid w:val="00203896"/>
    <w:rsid w:val="00233814"/>
    <w:rsid w:val="00234693"/>
    <w:rsid w:val="00250154"/>
    <w:rsid w:val="002831E4"/>
    <w:rsid w:val="002835C4"/>
    <w:rsid w:val="002851FD"/>
    <w:rsid w:val="002B2F48"/>
    <w:rsid w:val="002C4216"/>
    <w:rsid w:val="002C7704"/>
    <w:rsid w:val="002D09DB"/>
    <w:rsid w:val="002D5B5D"/>
    <w:rsid w:val="002F055B"/>
    <w:rsid w:val="003943DD"/>
    <w:rsid w:val="00394CEA"/>
    <w:rsid w:val="003A0E73"/>
    <w:rsid w:val="003A4CD5"/>
    <w:rsid w:val="003C2D84"/>
    <w:rsid w:val="003E3F17"/>
    <w:rsid w:val="00415573"/>
    <w:rsid w:val="00432274"/>
    <w:rsid w:val="00441B35"/>
    <w:rsid w:val="004424A5"/>
    <w:rsid w:val="00467B43"/>
    <w:rsid w:val="00481190"/>
    <w:rsid w:val="004A3174"/>
    <w:rsid w:val="004D6BB6"/>
    <w:rsid w:val="004F47EF"/>
    <w:rsid w:val="0050179D"/>
    <w:rsid w:val="005066F8"/>
    <w:rsid w:val="00527107"/>
    <w:rsid w:val="0054363A"/>
    <w:rsid w:val="00554066"/>
    <w:rsid w:val="00571647"/>
    <w:rsid w:val="005835A7"/>
    <w:rsid w:val="005C0DB7"/>
    <w:rsid w:val="005D1252"/>
    <w:rsid w:val="00601192"/>
    <w:rsid w:val="00654E08"/>
    <w:rsid w:val="00656617"/>
    <w:rsid w:val="006A12B3"/>
    <w:rsid w:val="006B0F43"/>
    <w:rsid w:val="006C3BE2"/>
    <w:rsid w:val="00700073"/>
    <w:rsid w:val="00736D8D"/>
    <w:rsid w:val="00761761"/>
    <w:rsid w:val="00775C01"/>
    <w:rsid w:val="007775B9"/>
    <w:rsid w:val="007C6DD2"/>
    <w:rsid w:val="007D12AD"/>
    <w:rsid w:val="00804B63"/>
    <w:rsid w:val="00846479"/>
    <w:rsid w:val="008534A1"/>
    <w:rsid w:val="00854A37"/>
    <w:rsid w:val="008559A4"/>
    <w:rsid w:val="008607F4"/>
    <w:rsid w:val="008D0F73"/>
    <w:rsid w:val="008D570B"/>
    <w:rsid w:val="008E3436"/>
    <w:rsid w:val="00911085"/>
    <w:rsid w:val="0092777F"/>
    <w:rsid w:val="00935007"/>
    <w:rsid w:val="009407BF"/>
    <w:rsid w:val="009E7BE8"/>
    <w:rsid w:val="009F2591"/>
    <w:rsid w:val="00A33C33"/>
    <w:rsid w:val="00A432ED"/>
    <w:rsid w:val="00A4421B"/>
    <w:rsid w:val="00A945EF"/>
    <w:rsid w:val="00B04F7D"/>
    <w:rsid w:val="00B34B38"/>
    <w:rsid w:val="00B46EF8"/>
    <w:rsid w:val="00B5438C"/>
    <w:rsid w:val="00B61060"/>
    <w:rsid w:val="00B9127D"/>
    <w:rsid w:val="00B92EFE"/>
    <w:rsid w:val="00BA10C3"/>
    <w:rsid w:val="00BD3420"/>
    <w:rsid w:val="00BF48D9"/>
    <w:rsid w:val="00C00546"/>
    <w:rsid w:val="00C02F02"/>
    <w:rsid w:val="00C142FB"/>
    <w:rsid w:val="00C168AD"/>
    <w:rsid w:val="00C31730"/>
    <w:rsid w:val="00C77D9B"/>
    <w:rsid w:val="00C87736"/>
    <w:rsid w:val="00CD1E65"/>
    <w:rsid w:val="00CE3B43"/>
    <w:rsid w:val="00CE65FD"/>
    <w:rsid w:val="00D02548"/>
    <w:rsid w:val="00D06F85"/>
    <w:rsid w:val="00D42882"/>
    <w:rsid w:val="00D47D1B"/>
    <w:rsid w:val="00D76646"/>
    <w:rsid w:val="00D87FFD"/>
    <w:rsid w:val="00DA4B20"/>
    <w:rsid w:val="00DB0F7F"/>
    <w:rsid w:val="00DC660A"/>
    <w:rsid w:val="00E22749"/>
    <w:rsid w:val="00E32C84"/>
    <w:rsid w:val="00E618BF"/>
    <w:rsid w:val="00E63254"/>
    <w:rsid w:val="00E64364"/>
    <w:rsid w:val="00E7465C"/>
    <w:rsid w:val="00E86CB8"/>
    <w:rsid w:val="00E87D5E"/>
    <w:rsid w:val="00EB7133"/>
    <w:rsid w:val="00EC19E2"/>
    <w:rsid w:val="00EC61EC"/>
    <w:rsid w:val="00ED2D0F"/>
    <w:rsid w:val="00EE2A60"/>
    <w:rsid w:val="00EE66B3"/>
    <w:rsid w:val="00EE6A6C"/>
    <w:rsid w:val="00F021D8"/>
    <w:rsid w:val="00F43E35"/>
    <w:rsid w:val="00F5222B"/>
    <w:rsid w:val="00F536EC"/>
    <w:rsid w:val="00F83894"/>
    <w:rsid w:val="00FE4A98"/>
    <w:rsid w:val="00FF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48DA-DB89-4872-A802-17669EE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7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D87FFD"/>
  </w:style>
  <w:style w:type="character" w:customStyle="1" w:styleId="mrreadfromf1">
    <w:name w:val="mr_read__fromf1"/>
    <w:basedOn w:val="a0"/>
    <w:rsid w:val="00D87FF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elsteel.ru" TargetMode="External"/><Relationship Id="rId5" Type="http://schemas.openxmlformats.org/officeDocument/2006/relationships/hyperlink" Target="http://www.elste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50FC-062A-47E2-ACCC-071A5395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2012-11-15T08:02:00Z</cp:lastPrinted>
  <dcterms:created xsi:type="dcterms:W3CDTF">2013-11-05T06:15:00Z</dcterms:created>
  <dcterms:modified xsi:type="dcterms:W3CDTF">2013-11-05T06:22:00Z</dcterms:modified>
</cp:coreProperties>
</file>